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C3218" w14:textId="7F4E248F" w:rsidR="00023A3B" w:rsidRPr="0042039A" w:rsidRDefault="00023A3B" w:rsidP="00023A3B">
      <w:pPr>
        <w:jc w:val="left"/>
        <w:rPr>
          <w:b/>
          <w:sz w:val="24"/>
          <w:szCs w:val="24"/>
        </w:rPr>
      </w:pPr>
      <w:r w:rsidRPr="0042039A">
        <w:rPr>
          <w:rFonts w:hint="eastAsia"/>
          <w:b/>
          <w:sz w:val="24"/>
          <w:szCs w:val="24"/>
        </w:rPr>
        <w:t>直鞍地区糖尿病性腎症重症化予防連携システム（一次医療機関⇒腎専門医）</w:t>
      </w:r>
    </w:p>
    <w:p w14:paraId="147A9704" w14:textId="32B3B710" w:rsidR="00023A3B" w:rsidRPr="0042039A" w:rsidRDefault="00EB04CD" w:rsidP="008E54BD">
      <w:pPr>
        <w:jc w:val="center"/>
        <w:rPr>
          <w:b/>
          <w:bCs/>
          <w:sz w:val="44"/>
          <w:szCs w:val="44"/>
        </w:rPr>
      </w:pPr>
      <w:r w:rsidRPr="0042039A">
        <w:rPr>
          <w:rFonts w:hint="eastAsia"/>
          <w:b/>
          <w:bCs/>
          <w:sz w:val="44"/>
          <w:szCs w:val="44"/>
        </w:rPr>
        <w:t>糖尿病性腎症</w:t>
      </w:r>
      <w:r w:rsidR="008E54BD" w:rsidRPr="0042039A">
        <w:rPr>
          <w:rFonts w:hint="eastAsia"/>
          <w:b/>
          <w:bCs/>
          <w:sz w:val="44"/>
          <w:szCs w:val="44"/>
        </w:rPr>
        <w:t>診療情報提供書</w:t>
      </w:r>
    </w:p>
    <w:p w14:paraId="3E003531" w14:textId="3DA32DB1" w:rsidR="00023A3B" w:rsidRPr="0042039A" w:rsidRDefault="00023A3B" w:rsidP="003B1F44">
      <w:pPr>
        <w:spacing w:line="0" w:lineRule="atLeast"/>
        <w:ind w:right="240"/>
        <w:jc w:val="right"/>
        <w:rPr>
          <w:b/>
          <w:bCs/>
          <w:sz w:val="24"/>
          <w:szCs w:val="24"/>
        </w:rPr>
      </w:pPr>
      <w:r w:rsidRPr="0042039A">
        <w:rPr>
          <w:rFonts w:hint="eastAsia"/>
          <w:b/>
          <w:bCs/>
          <w:sz w:val="24"/>
          <w:szCs w:val="24"/>
        </w:rPr>
        <w:t>2</w:t>
      </w:r>
      <w:r w:rsidRPr="0042039A">
        <w:rPr>
          <w:b/>
          <w:bCs/>
          <w:sz w:val="24"/>
          <w:szCs w:val="24"/>
        </w:rPr>
        <w:t xml:space="preserve">0   </w:t>
      </w:r>
      <w:r w:rsidR="003B1F44" w:rsidRPr="0042039A">
        <w:rPr>
          <w:b/>
          <w:bCs/>
          <w:sz w:val="24"/>
          <w:szCs w:val="24"/>
        </w:rPr>
        <w:t xml:space="preserve"> </w:t>
      </w:r>
      <w:r w:rsidRPr="0042039A">
        <w:rPr>
          <w:rFonts w:hint="eastAsia"/>
          <w:b/>
          <w:bCs/>
          <w:sz w:val="24"/>
          <w:szCs w:val="24"/>
        </w:rPr>
        <w:t>年　　月　　日</w:t>
      </w:r>
    </w:p>
    <w:p w14:paraId="6CE00484" w14:textId="77777777" w:rsidR="00327290" w:rsidRPr="00B0016B" w:rsidRDefault="00E534CB" w:rsidP="00327290">
      <w:pPr>
        <w:spacing w:line="0" w:lineRule="atLeast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社会保険</w:t>
      </w:r>
      <w:r w:rsidR="00023A3B" w:rsidRPr="0042039A">
        <w:rPr>
          <w:rFonts w:hint="eastAsia"/>
          <w:b/>
          <w:bCs/>
          <w:sz w:val="28"/>
          <w:szCs w:val="28"/>
        </w:rPr>
        <w:t>直方病院　腎臓内科</w:t>
      </w:r>
    </w:p>
    <w:p w14:paraId="50AFD363" w14:textId="6B2CD8A7" w:rsidR="00023A3B" w:rsidRPr="00B0016B" w:rsidRDefault="00327290" w:rsidP="00327290">
      <w:pPr>
        <w:spacing w:line="0" w:lineRule="atLeast"/>
        <w:jc w:val="left"/>
        <w:rPr>
          <w:b/>
          <w:bCs/>
          <w:sz w:val="28"/>
          <w:szCs w:val="28"/>
        </w:rPr>
      </w:pPr>
      <w:r w:rsidRPr="00B0016B">
        <w:rPr>
          <w:rFonts w:hint="eastAsia"/>
          <w:b/>
          <w:bCs/>
          <w:sz w:val="28"/>
          <w:szCs w:val="28"/>
        </w:rPr>
        <w:t>坂東　健一郎　先生</w:t>
      </w:r>
      <w:r w:rsidR="008E54BD" w:rsidRPr="00B0016B">
        <w:rPr>
          <w:rFonts w:hint="eastAsia"/>
          <w:b/>
          <w:bCs/>
          <w:sz w:val="28"/>
          <w:szCs w:val="28"/>
        </w:rPr>
        <w:t>御</w:t>
      </w:r>
      <w:r w:rsidR="00023A3B" w:rsidRPr="00B0016B">
        <w:rPr>
          <w:rFonts w:hint="eastAsia"/>
          <w:b/>
          <w:bCs/>
          <w:sz w:val="28"/>
          <w:szCs w:val="28"/>
        </w:rPr>
        <w:t>侍史</w:t>
      </w:r>
    </w:p>
    <w:p w14:paraId="0C8A5F27" w14:textId="710C61E7" w:rsidR="00023A3B" w:rsidRPr="0042039A" w:rsidRDefault="00023A3B" w:rsidP="00023A3B">
      <w:pPr>
        <w:spacing w:line="0" w:lineRule="atLeast"/>
        <w:jc w:val="left"/>
        <w:rPr>
          <w:sz w:val="24"/>
          <w:szCs w:val="24"/>
        </w:rPr>
      </w:pPr>
    </w:p>
    <w:p w14:paraId="0314DE0C" w14:textId="1841B352" w:rsidR="00075433" w:rsidRPr="0042039A" w:rsidRDefault="00075433" w:rsidP="00075433">
      <w:pPr>
        <w:spacing w:line="0" w:lineRule="atLeast"/>
        <w:ind w:firstLineChars="100" w:firstLine="235"/>
        <w:jc w:val="left"/>
        <w:rPr>
          <w:b/>
          <w:bCs/>
          <w:sz w:val="24"/>
          <w:szCs w:val="24"/>
        </w:rPr>
      </w:pPr>
      <w:r w:rsidRPr="0042039A">
        <w:rPr>
          <w:rFonts w:hint="eastAsia"/>
          <w:b/>
          <w:bCs/>
          <w:sz w:val="24"/>
          <w:szCs w:val="24"/>
        </w:rPr>
        <w:t>いつも大変お世話になります。お忙しい中恐れ入りますが、下記の患者様につきまして</w:t>
      </w:r>
    </w:p>
    <w:p w14:paraId="0ADB5CB2" w14:textId="1FC2BF5C" w:rsidR="00075433" w:rsidRPr="0042039A" w:rsidRDefault="00075433" w:rsidP="00023A3B">
      <w:pPr>
        <w:spacing w:line="0" w:lineRule="atLeast"/>
        <w:jc w:val="left"/>
        <w:rPr>
          <w:b/>
          <w:bCs/>
          <w:sz w:val="24"/>
          <w:szCs w:val="24"/>
        </w:rPr>
      </w:pPr>
      <w:r w:rsidRPr="0042039A">
        <w:rPr>
          <w:rFonts w:hint="eastAsia"/>
          <w:b/>
          <w:bCs/>
          <w:sz w:val="24"/>
          <w:szCs w:val="24"/>
        </w:rPr>
        <w:t>ご高診・ご加療のほどよろしくお願いいたします。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42039A" w:rsidRPr="0042039A" w14:paraId="4A27C003" w14:textId="77777777" w:rsidTr="008E54BD">
        <w:tc>
          <w:tcPr>
            <w:tcW w:w="10201" w:type="dxa"/>
          </w:tcPr>
          <w:p w14:paraId="7068849C" w14:textId="521D7031" w:rsidR="00023A3B" w:rsidRPr="0042039A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>ふりがな</w:t>
            </w:r>
          </w:p>
          <w:p w14:paraId="74B43733" w14:textId="39E40629" w:rsidR="00023A3B" w:rsidRPr="0042039A" w:rsidRDefault="00023A3B" w:rsidP="00023A3B">
            <w:pPr>
              <w:jc w:val="left"/>
              <w:rPr>
                <w:b/>
                <w:bCs/>
                <w:szCs w:val="21"/>
                <w:u w:val="single"/>
              </w:rPr>
            </w:pPr>
            <w:r w:rsidRPr="0042039A">
              <w:rPr>
                <w:rFonts w:hint="eastAsia"/>
                <w:b/>
                <w:bCs/>
                <w:szCs w:val="21"/>
                <w:u w:val="single"/>
              </w:rPr>
              <w:t>患者氏名　　　　　　　　　　　　　　　　（男・女）</w:t>
            </w:r>
          </w:p>
          <w:p w14:paraId="40B69A56" w14:textId="7BDE3B51" w:rsidR="00023A3B" w:rsidRPr="0042039A" w:rsidRDefault="00023A3B" w:rsidP="00023A3B">
            <w:pPr>
              <w:jc w:val="left"/>
              <w:rPr>
                <w:b/>
                <w:bCs/>
                <w:szCs w:val="21"/>
                <w:u w:val="single"/>
              </w:rPr>
            </w:pP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生年月日　　　　年　　　月　　　日　　　（　　　歳）　職業　　　　　　　　　　　　　　　　</w:t>
            </w:r>
          </w:p>
          <w:p w14:paraId="384BA3FE" w14:textId="7F043C61" w:rsidR="00023A3B" w:rsidRPr="0042039A" w:rsidRDefault="00023A3B" w:rsidP="00023A3B">
            <w:pPr>
              <w:jc w:val="left"/>
              <w:rPr>
                <w:b/>
                <w:bCs/>
                <w:szCs w:val="21"/>
                <w:u w:val="single"/>
              </w:rPr>
            </w:pP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住所・電話番号　　　　　　　　　　　　　　　　　　　　　　　　　　　　　　　　　　　　　　</w:t>
            </w:r>
          </w:p>
          <w:p w14:paraId="7B3F658D" w14:textId="387DC84C" w:rsidR="00023A3B" w:rsidRPr="0042039A" w:rsidRDefault="003B1F44" w:rsidP="00023A3B">
            <w:pPr>
              <w:rPr>
                <w:b/>
                <w:bCs/>
                <w:u w:val="single"/>
              </w:rPr>
            </w:pPr>
            <w:r w:rsidRPr="0042039A">
              <w:rPr>
                <w:rFonts w:hint="eastAsia"/>
                <w:b/>
                <w:bCs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42039A" w:rsidRPr="0042039A" w14:paraId="39B31E9A" w14:textId="77777777" w:rsidTr="008E54BD">
        <w:tc>
          <w:tcPr>
            <w:tcW w:w="10201" w:type="dxa"/>
          </w:tcPr>
          <w:p w14:paraId="3364FA4F" w14:textId="02984A39" w:rsidR="00023A3B" w:rsidRPr="00B0016B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紹介目的(複数選択可)</w:t>
            </w:r>
          </w:p>
          <w:p w14:paraId="2EFF41CE" w14:textId="6AECBB5E" w:rsidR="008E54BD" w:rsidRPr="00B0016B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原因精査・治療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生活・食事指導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治療薬調整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腎不全管理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透析導入</w:t>
            </w:r>
          </w:p>
          <w:p w14:paraId="71FE092E" w14:textId="115643DF" w:rsidR="00023A3B" w:rsidRPr="00B0016B" w:rsidRDefault="008E54BD" w:rsidP="00023A3B">
            <w:pPr>
              <w:spacing w:line="387" w:lineRule="exac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w w:val="110"/>
                <w:szCs w:val="21"/>
              </w:rPr>
              <w:t>□</w:t>
            </w:r>
            <w:r w:rsidR="00023A3B" w:rsidRPr="00B0016B">
              <w:rPr>
                <w:b/>
                <w:bCs/>
                <w:w w:val="110"/>
                <w:szCs w:val="21"/>
              </w:rPr>
              <w:t>その他（</w:t>
            </w:r>
            <w:r w:rsidR="00023A3B" w:rsidRPr="00B0016B">
              <w:rPr>
                <w:rFonts w:hint="eastAsia"/>
                <w:b/>
                <w:bCs/>
                <w:w w:val="110"/>
                <w:szCs w:val="21"/>
              </w:rPr>
              <w:t xml:space="preserve">　　　　　　　　　　　　　　　　　　　　　　　　　　　　　　　</w:t>
            </w:r>
            <w:r w:rsidR="00023A3B" w:rsidRPr="00B0016B">
              <w:rPr>
                <w:b/>
                <w:bCs/>
                <w:w w:val="110"/>
                <w:szCs w:val="21"/>
              </w:rPr>
              <w:t>）</w:t>
            </w:r>
          </w:p>
        </w:tc>
      </w:tr>
      <w:tr w:rsidR="0042039A" w:rsidRPr="0042039A" w14:paraId="357FC21C" w14:textId="77777777" w:rsidTr="008E54BD">
        <w:tc>
          <w:tcPr>
            <w:tcW w:w="10201" w:type="dxa"/>
          </w:tcPr>
          <w:p w14:paraId="28201F3A" w14:textId="7301C45D" w:rsidR="0029244B" w:rsidRPr="00B0016B" w:rsidRDefault="0029244B" w:rsidP="00023A3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貴科受診までの経過</w:t>
            </w:r>
          </w:p>
          <w:p w14:paraId="25D707F7" w14:textId="45596306" w:rsidR="0029244B" w:rsidRPr="00B0016B" w:rsidRDefault="0029244B" w:rsidP="00023A3B">
            <w:pPr>
              <w:jc w:val="left"/>
              <w:rPr>
                <w:b/>
                <w:bCs/>
                <w:szCs w:val="21"/>
              </w:rPr>
            </w:pPr>
          </w:p>
          <w:p w14:paraId="1138C449" w14:textId="49CED599" w:rsidR="0029244B" w:rsidRPr="00B0016B" w:rsidRDefault="0029244B" w:rsidP="00023A3B">
            <w:pPr>
              <w:jc w:val="left"/>
              <w:rPr>
                <w:b/>
                <w:bCs/>
                <w:szCs w:val="21"/>
              </w:rPr>
            </w:pPr>
          </w:p>
          <w:p w14:paraId="7199A517" w14:textId="7A7B2B76" w:rsidR="0029244B" w:rsidRPr="00B0016B" w:rsidRDefault="0029244B" w:rsidP="00023A3B">
            <w:pPr>
              <w:jc w:val="left"/>
              <w:rPr>
                <w:b/>
                <w:bCs/>
                <w:szCs w:val="21"/>
              </w:rPr>
            </w:pPr>
          </w:p>
          <w:p w14:paraId="623F3531" w14:textId="77777777" w:rsidR="00060163" w:rsidRPr="00B0016B" w:rsidRDefault="00060163" w:rsidP="00023A3B">
            <w:pPr>
              <w:jc w:val="left"/>
              <w:rPr>
                <w:b/>
                <w:bCs/>
                <w:szCs w:val="21"/>
              </w:rPr>
            </w:pPr>
          </w:p>
          <w:p w14:paraId="3E0F6820" w14:textId="77777777" w:rsidR="0029244B" w:rsidRPr="00B0016B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現病歴・既住歴</w:t>
            </w:r>
          </w:p>
          <w:p w14:paraId="3DEEA38C" w14:textId="0CB95C1C" w:rsidR="00023A3B" w:rsidRPr="00B0016B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糖尿病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高血圧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口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脂質異常症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高尿酸血症</w:t>
            </w:r>
            <w:r w:rsidRPr="00B0016B">
              <w:rPr>
                <w:b/>
                <w:bCs/>
                <w:szCs w:val="21"/>
              </w:rPr>
              <w:t xml:space="preserve">  </w:t>
            </w:r>
            <w:r w:rsidRPr="00B0016B">
              <w:rPr>
                <w:rFonts w:hint="eastAsia"/>
                <w:b/>
                <w:bCs/>
                <w:szCs w:val="21"/>
              </w:rPr>
              <w:t>□</w:t>
            </w:r>
            <w:r w:rsidRPr="00B0016B">
              <w:rPr>
                <w:b/>
                <w:bCs/>
                <w:szCs w:val="21"/>
              </w:rPr>
              <w:t xml:space="preserve"> </w:t>
            </w:r>
            <w:r w:rsidRPr="00B0016B">
              <w:rPr>
                <w:rFonts w:hint="eastAsia"/>
                <w:b/>
                <w:bCs/>
                <w:szCs w:val="21"/>
              </w:rPr>
              <w:t>その他</w:t>
            </w:r>
            <w:r w:rsidR="0029244B" w:rsidRPr="00B0016B">
              <w:rPr>
                <w:rFonts w:hint="eastAsia"/>
                <w:b/>
                <w:bCs/>
                <w:szCs w:val="21"/>
              </w:rPr>
              <w:t>(</w:t>
            </w:r>
            <w:r w:rsidR="0029244B" w:rsidRPr="00B0016B">
              <w:rPr>
                <w:b/>
                <w:bCs/>
                <w:szCs w:val="21"/>
              </w:rPr>
              <w:t xml:space="preserve">                           )</w:t>
            </w:r>
          </w:p>
          <w:p w14:paraId="27A9BB36" w14:textId="5B98451B" w:rsidR="00023A3B" w:rsidRPr="00B0016B" w:rsidRDefault="00023A3B" w:rsidP="0029244B">
            <w:pPr>
              <w:jc w:val="left"/>
              <w:rPr>
                <w:b/>
                <w:bCs/>
                <w:szCs w:val="21"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(腎疾患</w:t>
            </w:r>
            <w:r w:rsidR="00C85F47" w:rsidRPr="00B0016B">
              <w:rPr>
                <w:rFonts w:hint="eastAsia"/>
                <w:b/>
                <w:bCs/>
                <w:szCs w:val="21"/>
              </w:rPr>
              <w:t>・糖尿病</w:t>
            </w:r>
            <w:r w:rsidRPr="00B0016B">
              <w:rPr>
                <w:rFonts w:hint="eastAsia"/>
                <w:b/>
                <w:bCs/>
                <w:szCs w:val="21"/>
              </w:rPr>
              <w:t>を含めた)家族歴</w:t>
            </w:r>
            <w:r w:rsidR="0029244B" w:rsidRPr="00B0016B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42039A" w:rsidRPr="0042039A" w14:paraId="0AD7A406" w14:textId="77777777" w:rsidTr="008E54BD">
        <w:tc>
          <w:tcPr>
            <w:tcW w:w="10201" w:type="dxa"/>
          </w:tcPr>
          <w:p w14:paraId="0D5AEA82" w14:textId="0C7FFEC1" w:rsidR="00023A3B" w:rsidRPr="0042039A" w:rsidRDefault="00023A3B" w:rsidP="00023A3B">
            <w:pPr>
              <w:jc w:val="left"/>
              <w:rPr>
                <w:b/>
                <w:bCs/>
                <w:szCs w:val="21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>腎機能（該当に</w:t>
            </w:r>
            <w:r w:rsidRPr="0042039A">
              <w:rPr>
                <w:rFonts w:ascii="Segoe UI Emoji" w:hAnsi="Segoe UI Emoji" w:cs="Segoe UI Emoji" w:hint="eastAsia"/>
                <w:b/>
                <w:bCs/>
                <w:szCs w:val="21"/>
              </w:rPr>
              <w:t>☑</w:t>
            </w:r>
            <w:r w:rsidRPr="0042039A">
              <w:rPr>
                <w:rFonts w:hint="eastAsia"/>
                <w:b/>
                <w:bCs/>
                <w:szCs w:val="21"/>
              </w:rPr>
              <w:t>）</w:t>
            </w:r>
          </w:p>
          <w:p w14:paraId="01468E8F" w14:textId="353F1161" w:rsidR="00023A3B" w:rsidRPr="0042039A" w:rsidRDefault="00023A3B" w:rsidP="00023A3B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2039A">
              <w:rPr>
                <w:b/>
                <w:bCs/>
                <w:szCs w:val="21"/>
              </w:rPr>
              <w:t>eGFR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</w:t>
            </w:r>
            <w:r w:rsidRPr="0042039A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&lt;　４５　　　　□　尿蛋白（±）かつ</w:t>
            </w:r>
            <w:r w:rsidRPr="0042039A">
              <w:rPr>
                <w:b/>
                <w:bCs/>
                <w:szCs w:val="21"/>
              </w:rPr>
              <w:t>eGFR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</w:t>
            </w:r>
            <w:r w:rsidRPr="0042039A">
              <w:rPr>
                <w:rFonts w:ascii="ＭＳ 明朝" w:eastAsia="ＭＳ 明朝" w:hAnsi="ＭＳ 明朝" w:cs="ＭＳ 明朝" w:hint="eastAsia"/>
                <w:b/>
                <w:bCs/>
                <w:szCs w:val="21"/>
              </w:rPr>
              <w:t>&lt;　６０</w:t>
            </w:r>
          </w:p>
        </w:tc>
      </w:tr>
      <w:tr w:rsidR="0042039A" w:rsidRPr="0042039A" w14:paraId="05B4F448" w14:textId="77777777" w:rsidTr="008E54BD">
        <w:tc>
          <w:tcPr>
            <w:tcW w:w="10201" w:type="dxa"/>
          </w:tcPr>
          <w:p w14:paraId="7CA91CB4" w14:textId="1B15BB9B" w:rsidR="008E54BD" w:rsidRPr="0042039A" w:rsidRDefault="008E54BD" w:rsidP="008E54BD">
            <w:pPr>
              <w:jc w:val="left"/>
              <w:rPr>
                <w:b/>
                <w:bCs/>
                <w:szCs w:val="21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>検査結果（検査日　令和　年　月　日）検査結果の写しでも可</w:t>
            </w:r>
          </w:p>
          <w:p w14:paraId="7EBF18A0" w14:textId="2D005CB0" w:rsidR="008E54BD" w:rsidRPr="0042039A" w:rsidRDefault="008E54BD" w:rsidP="008E54BD">
            <w:pPr>
              <w:spacing w:line="0" w:lineRule="atLeast"/>
              <w:jc w:val="left"/>
              <w:rPr>
                <w:b/>
                <w:bCs/>
                <w:szCs w:val="21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 xml:space="preserve">・血糖（空腹時・随時）　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㎎/dl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　　・HbA1ｃ　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％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</w:t>
            </w:r>
            <w:r w:rsidR="00C85F47" w:rsidRPr="0042039A">
              <w:rPr>
                <w:rFonts w:hint="eastAsia"/>
                <w:b/>
                <w:bCs/>
                <w:szCs w:val="21"/>
              </w:rPr>
              <w:t>・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>血圧　　 /</w:t>
            </w:r>
            <w:r w:rsidRPr="0042039A">
              <w:rPr>
                <w:b/>
                <w:bCs/>
                <w:szCs w:val="21"/>
                <w:u w:val="single"/>
              </w:rPr>
              <w:t xml:space="preserve">    mmHg</w:t>
            </w:r>
          </w:p>
          <w:p w14:paraId="0420C06B" w14:textId="56E39519" w:rsidR="008E54BD" w:rsidRPr="0042039A" w:rsidRDefault="008E54BD" w:rsidP="008E54BD">
            <w:pPr>
              <w:spacing w:line="0" w:lineRule="atLeast"/>
              <w:jc w:val="left"/>
              <w:rPr>
                <w:b/>
                <w:bCs/>
                <w:szCs w:val="21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>・尿定性検査　　潜血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　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蛋白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　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　糖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　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</w:t>
            </w:r>
          </w:p>
          <w:p w14:paraId="0DBC23C5" w14:textId="0DEEA48D" w:rsidR="00023A3B" w:rsidRPr="0042039A" w:rsidRDefault="008E54BD" w:rsidP="008E54BD">
            <w:pPr>
              <w:spacing w:line="0" w:lineRule="atLeast"/>
              <w:jc w:val="left"/>
              <w:rPr>
                <w:b/>
                <w:bCs/>
                <w:szCs w:val="21"/>
                <w:u w:val="single"/>
              </w:rPr>
            </w:pPr>
            <w:r w:rsidRPr="0042039A">
              <w:rPr>
                <w:rFonts w:hint="eastAsia"/>
                <w:b/>
                <w:bCs/>
                <w:szCs w:val="21"/>
              </w:rPr>
              <w:t xml:space="preserve">・尿アルブミン　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㎎/ｇCr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　　　・e</w:t>
            </w:r>
            <w:r w:rsidRPr="0042039A">
              <w:rPr>
                <w:b/>
                <w:bCs/>
                <w:szCs w:val="21"/>
              </w:rPr>
              <w:t>GFR</w:t>
            </w:r>
            <w:r w:rsidRPr="0042039A">
              <w:rPr>
                <w:rFonts w:hint="eastAsia"/>
                <w:b/>
                <w:bCs/>
                <w:szCs w:val="21"/>
              </w:rPr>
              <w:t xml:space="preserve">　</w:t>
            </w:r>
            <w:r w:rsidRPr="0042039A">
              <w:rPr>
                <w:rFonts w:hint="eastAsia"/>
                <w:b/>
                <w:bCs/>
                <w:szCs w:val="21"/>
                <w:u w:val="single"/>
              </w:rPr>
              <w:t xml:space="preserve">　　　　ml/分/1.73</w:t>
            </w:r>
          </w:p>
        </w:tc>
      </w:tr>
      <w:tr w:rsidR="0042039A" w:rsidRPr="00946D9C" w14:paraId="0BDC8356" w14:textId="77777777" w:rsidTr="008E54BD">
        <w:tc>
          <w:tcPr>
            <w:tcW w:w="10201" w:type="dxa"/>
          </w:tcPr>
          <w:p w14:paraId="5CB5EA97" w14:textId="182233C8" w:rsidR="008E54BD" w:rsidRPr="00B0016B" w:rsidRDefault="003C35F3" w:rsidP="008E54BD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処方内容</w:t>
            </w:r>
          </w:p>
          <w:p w14:paraId="085AC00F" w14:textId="4E3A455B" w:rsidR="008E54BD" w:rsidRPr="00B0016B" w:rsidRDefault="003C35F3" w:rsidP="00023A3B">
            <w:pPr>
              <w:rPr>
                <w:b/>
                <w:bCs/>
              </w:rPr>
            </w:pPr>
            <w:r w:rsidRPr="00B0016B">
              <w:rPr>
                <w:rFonts w:hint="eastAsia"/>
                <w:b/>
                <w:bCs/>
                <w:szCs w:val="21"/>
              </w:rPr>
              <w:t>□お薬手帳または薬剤情報提供書</w:t>
            </w:r>
            <w:r w:rsidR="00410EDD" w:rsidRPr="00B0016B">
              <w:rPr>
                <w:rFonts w:hint="eastAsia"/>
                <w:b/>
                <w:bCs/>
                <w:szCs w:val="21"/>
              </w:rPr>
              <w:t>を貼付</w:t>
            </w:r>
          </w:p>
          <w:p w14:paraId="0A0C105D" w14:textId="328D785C" w:rsidR="005D0369" w:rsidRPr="003C35F3" w:rsidRDefault="005D0369" w:rsidP="00023A3B">
            <w:pPr>
              <w:rPr>
                <w:b/>
                <w:bCs/>
              </w:rPr>
            </w:pPr>
          </w:p>
        </w:tc>
      </w:tr>
      <w:tr w:rsidR="0042039A" w:rsidRPr="0042039A" w14:paraId="1B003D07" w14:textId="77777777" w:rsidTr="008E54BD">
        <w:tc>
          <w:tcPr>
            <w:tcW w:w="10201" w:type="dxa"/>
          </w:tcPr>
          <w:p w14:paraId="25A73746" w14:textId="4CE632F0" w:rsidR="00023A3B" w:rsidRPr="0042039A" w:rsidRDefault="003B1F44" w:rsidP="00023A3B">
            <w:pPr>
              <w:rPr>
                <w:b/>
                <w:bCs/>
              </w:rPr>
            </w:pPr>
            <w:r w:rsidRPr="0042039A">
              <w:rPr>
                <w:rFonts w:hint="eastAsia"/>
                <w:b/>
                <w:bCs/>
              </w:rPr>
              <w:t>診療情報提供書の発行につき、患者様ご本人の同意をいただいております。</w:t>
            </w:r>
          </w:p>
        </w:tc>
      </w:tr>
    </w:tbl>
    <w:p w14:paraId="51CC841B" w14:textId="5CA333ED" w:rsidR="00C85F47" w:rsidRPr="00B0016B" w:rsidRDefault="00060163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　　　　　</w:t>
      </w:r>
      <w:r w:rsidRPr="00B0016B">
        <w:rPr>
          <w:b/>
          <w:bCs/>
          <w:sz w:val="24"/>
          <w:szCs w:val="24"/>
        </w:rPr>
        <w:t>[</w:t>
      </w:r>
      <w:r w:rsidRPr="00B0016B">
        <w:rPr>
          <w:rFonts w:hint="eastAsia"/>
          <w:b/>
          <w:bCs/>
          <w:sz w:val="24"/>
          <w:szCs w:val="24"/>
        </w:rPr>
        <w:t>紹介医療機関名・医師名]</w:t>
      </w:r>
    </w:p>
    <w:p w14:paraId="45ADC148" w14:textId="0D225DF5" w:rsidR="00E434A8" w:rsidRPr="0042039A" w:rsidRDefault="00E434A8">
      <w:pPr>
        <w:rPr>
          <w:b/>
          <w:bCs/>
          <w:sz w:val="24"/>
          <w:szCs w:val="24"/>
        </w:rPr>
      </w:pPr>
    </w:p>
    <w:sectPr w:rsidR="00E434A8" w:rsidRPr="0042039A" w:rsidSect="00F67C1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BC24" w14:textId="77777777" w:rsidR="00BA4929" w:rsidRDefault="00BA4929" w:rsidP="00E534CB">
      <w:r>
        <w:separator/>
      </w:r>
    </w:p>
  </w:endnote>
  <w:endnote w:type="continuationSeparator" w:id="0">
    <w:p w14:paraId="1EFF3BD0" w14:textId="77777777" w:rsidR="00BA4929" w:rsidRDefault="00BA4929" w:rsidP="00E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33DCA" w14:textId="77777777" w:rsidR="00BA4929" w:rsidRDefault="00BA4929" w:rsidP="00E534CB">
      <w:r>
        <w:separator/>
      </w:r>
    </w:p>
  </w:footnote>
  <w:footnote w:type="continuationSeparator" w:id="0">
    <w:p w14:paraId="1CEB1056" w14:textId="77777777" w:rsidR="00BA4929" w:rsidRDefault="00BA4929" w:rsidP="00E53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62C9"/>
    <w:multiLevelType w:val="hybridMultilevel"/>
    <w:tmpl w:val="09D454B2"/>
    <w:lvl w:ilvl="0" w:tplc="8B9A257A">
      <w:start w:val="2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3B"/>
    <w:rsid w:val="00023A3B"/>
    <w:rsid w:val="000248E5"/>
    <w:rsid w:val="00060163"/>
    <w:rsid w:val="00075433"/>
    <w:rsid w:val="0029244B"/>
    <w:rsid w:val="00327290"/>
    <w:rsid w:val="003B1F44"/>
    <w:rsid w:val="003C35F3"/>
    <w:rsid w:val="00410EDD"/>
    <w:rsid w:val="0042039A"/>
    <w:rsid w:val="004B117B"/>
    <w:rsid w:val="00562A3D"/>
    <w:rsid w:val="0058709D"/>
    <w:rsid w:val="005D0369"/>
    <w:rsid w:val="005E2ED3"/>
    <w:rsid w:val="008A2744"/>
    <w:rsid w:val="008E54BD"/>
    <w:rsid w:val="00946D9C"/>
    <w:rsid w:val="00B0016B"/>
    <w:rsid w:val="00BA4929"/>
    <w:rsid w:val="00C85F47"/>
    <w:rsid w:val="00E434A8"/>
    <w:rsid w:val="00E534CB"/>
    <w:rsid w:val="00EB04CD"/>
    <w:rsid w:val="00F67C19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C7FB7"/>
  <w15:chartTrackingRefBased/>
  <w15:docId w15:val="{8B07F901-0D36-46BA-8624-D71677D5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A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4CB"/>
  </w:style>
  <w:style w:type="paragraph" w:styleId="a7">
    <w:name w:val="footer"/>
    <w:basedOn w:val="a"/>
    <w:link w:val="a8"/>
    <w:uiPriority w:val="99"/>
    <w:unhideWhenUsed/>
    <w:rsid w:val="00E53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荒牧　昌信</dc:creator>
  <cp:keywords/>
  <dc:description/>
  <cp:lastModifiedBy>荒牧　昌信</cp:lastModifiedBy>
  <cp:revision>14</cp:revision>
  <cp:lastPrinted>2023-12-01T05:13:00Z</cp:lastPrinted>
  <dcterms:created xsi:type="dcterms:W3CDTF">2023-08-16T14:08:00Z</dcterms:created>
  <dcterms:modified xsi:type="dcterms:W3CDTF">2024-05-27T22:36:00Z</dcterms:modified>
</cp:coreProperties>
</file>